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BF" w:rsidRPr="00227EBF" w:rsidRDefault="00227EBF" w:rsidP="00227EBF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227EBF" w:rsidRPr="00227EBF" w:rsidRDefault="00227EBF" w:rsidP="00227EBF">
      <w:pPr>
        <w:widowControl/>
        <w:autoSpaceDE/>
        <w:autoSpaceDN/>
        <w:spacing w:after="0" w:line="384" w:lineRule="atLeast"/>
        <w:jc w:val="center"/>
        <w:rPr>
          <w:rFonts w:ascii="바탕" w:eastAsia="바탕" w:hAnsi="바탕" w:cs="굴림"/>
          <w:b/>
          <w:bCs/>
          <w:color w:val="0000FF"/>
          <w:kern w:val="0"/>
          <w:sz w:val="36"/>
          <w:szCs w:val="36"/>
        </w:rPr>
      </w:pPr>
      <w:bookmarkStart w:id="0" w:name="toc1"/>
      <w:r w:rsidRPr="00227EBF">
        <w:rPr>
          <w:rFonts w:ascii="바탕" w:eastAsia="바탕" w:hAnsi="바탕" w:cs="굴림" w:hint="eastAsia"/>
          <w:b/>
          <w:bCs/>
          <w:color w:val="0000FF"/>
          <w:kern w:val="0"/>
          <w:sz w:val="36"/>
          <w:szCs w:val="36"/>
        </w:rPr>
        <w:t>정 관</w:t>
      </w:r>
      <w:bookmarkEnd w:id="0"/>
    </w:p>
    <w:p w:rsidR="00227EBF" w:rsidRPr="00227EBF" w:rsidRDefault="00227EBF" w:rsidP="00227EBF">
      <w:pPr>
        <w:widowControl/>
        <w:autoSpaceDE/>
        <w:autoSpaceDN/>
        <w:spacing w:after="24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345"/>
        <w:gridCol w:w="4155"/>
      </w:tblGrid>
      <w:tr w:rsidR="00227EBF" w:rsidRPr="00227EBF" w:rsidTr="00227EBF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227EBF" w:rsidRPr="00227EBF" w:rsidRDefault="00227EB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227EB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서기 </w:t>
            </w:r>
            <w:proofErr w:type="gramStart"/>
            <w:r w:rsidRPr="00227EB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2017년  6월</w:t>
            </w:r>
            <w:proofErr w:type="gramEnd"/>
            <w:r w:rsidRPr="00227EB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 1일  제     정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227EBF" w:rsidRPr="00227EBF" w:rsidRDefault="00227EB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  <w:hideMark/>
          </w:tcPr>
          <w:p w:rsidR="00227EBF" w:rsidRPr="00227EBF" w:rsidRDefault="00227EB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768D4" w:rsidRPr="00227EBF" w:rsidTr="00227EBF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7768D4" w:rsidRPr="00227EBF" w:rsidRDefault="007768D4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서기 </w:t>
            </w: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2019년  3월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29일  개     정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7768D4" w:rsidRPr="00227EBF" w:rsidRDefault="007768D4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7768D4" w:rsidRPr="00227EBF" w:rsidRDefault="007768D4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E058F" w:rsidRPr="00227EBF" w:rsidTr="00227EBF">
        <w:trPr>
          <w:trHeight w:val="300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9E058F" w:rsidRDefault="009E058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서기 </w:t>
            </w:r>
            <w:proofErr w:type="gramStart"/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  3월</w:t>
            </w:r>
            <w:proofErr w:type="gramEnd"/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  개     정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9E058F" w:rsidRPr="00227EBF" w:rsidRDefault="009E058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60" w:type="dxa"/>
              <w:bottom w:w="0" w:type="dxa"/>
              <w:right w:w="60" w:type="dxa"/>
            </w:tcMar>
          </w:tcPr>
          <w:p w:rsidR="009E058F" w:rsidRPr="00227EBF" w:rsidRDefault="009E058F" w:rsidP="00227EBF">
            <w:pPr>
              <w:widowControl/>
              <w:autoSpaceDE/>
              <w:autoSpaceDN/>
              <w:spacing w:after="0" w:line="384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68D4" w:rsidRDefault="00227EBF" w:rsidP="00227EBF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제1장 총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칙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제1조 (상호)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 회사는 주식회사 오리온(이하 회사) 이라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영문으로는 ORION Corp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.라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제2조 (목적)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 회사는 다음의 사업을 영위함을 목적으로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식품 및 식품첨가물 제조, 가공, 매매에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건강기능식품 제조, 가공, 매매에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식품소분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, 판매업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4. 수태 기타 과자원료의 제조 및 매매에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5. 축산 낙농 및 그 제품의 가공, 제조 및 매매에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6. 사료의 제조 및 매매에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7. 영림, 영농 및 원예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8. 포장재료 제조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매매업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인쇄업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9. 군수물자 생산가공 및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납품업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10.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수출입업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수출입품 판매업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11. 부동산 개발, 임대 및 공급, 매매,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분양업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, 기타 관련 서비스업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12. 투자에 관한 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13. 운수 및 창고 보관업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14. 합성수지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문구류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완구류의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제조·판매업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15. 식품제조기술 국내외 용역업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16. 종합관광 휴양지 개발 및 운영사업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17. 체육시설 및 임대업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18. 선물거래에 의한 매매 또는 매매의 중개 및 위임매매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 xml:space="preserve">19.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음식점업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주점업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숙박업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20. 체육 오락 및 문화예술 서비스업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21. 사회 및 개인 서비스업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22. 정보처리 및 기타 컴퓨터 운영 관련업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23. 전자상거래, 통신판매, 기타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무점포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소매업 및 관련 유통업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24. 유무선통신망을 이용한 디지털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컨텐츠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, 정보 및 인터넷서비스 제공사업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25. 건설업 및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공사업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26. 교육관련서비스업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27.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도소매업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중개업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28. 곡물 및 기타 식량작물 식량작물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재배업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재배업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도·소매업 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29.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채소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화훼작물 화훼작물 및 종묘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재배업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재배업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, 도·소매업 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30. 보관 및 창고업 창고업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31. 종이 및 판지 제조업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제조업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도·소매업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32. 골판지 골판지 및 골판지상자 골판지상자 골판지상자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제조업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도·소매업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33. 종이포대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종이포대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판지상자 판지상자 및 종이용기 종이용기 제조업 제조업 , 도·소매업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34.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인쇄업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인쇄업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35. 플라스틱 플라스틱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필름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시트 및 판제조업 판제조업 , 도·소매업 소매업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36. 포장용 포장용 플라스틱제품 플라스틱제품 플라스틱제품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제조업 ,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도·소매업</w:t>
      </w:r>
    </w:p>
    <w:p w:rsidR="007768D4" w:rsidRPr="007768D4" w:rsidRDefault="007768D4" w:rsidP="007768D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37. </w:t>
      </w:r>
      <w:proofErr w:type="spellStart"/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>바이오의약품</w:t>
      </w:r>
      <w:proofErr w:type="spellEnd"/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및 의/생명과학 제품 일체의 개발, 제조, 상업화, 유통, 수출 및 판매사업</w:t>
      </w:r>
    </w:p>
    <w:p w:rsidR="007768D4" w:rsidRPr="007768D4" w:rsidRDefault="007768D4" w:rsidP="007768D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38. 천연식품, 화장품, 의료기기의 연구개발, 제조, 수출 및 </w:t>
      </w:r>
    </w:p>
    <w:p w:rsidR="007768D4" w:rsidRPr="007768D4" w:rsidRDefault="007768D4" w:rsidP="007768D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768D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판매업</w:t>
      </w:r>
    </w:p>
    <w:p w:rsidR="007768D4" w:rsidRPr="007768D4" w:rsidRDefault="007768D4" w:rsidP="007768D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39. 신의약품의 제조에 관한 연구개발 및 성과의 대여업, </w:t>
      </w:r>
    </w:p>
    <w:p w:rsidR="006574B4" w:rsidRDefault="007768D4" w:rsidP="007768D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768D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연구개발</w:t>
      </w:r>
      <w:r w:rsidRPr="007768D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노하우의 용역사업 및 판매업, 제조 인허가의 취득 및 대여업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40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 전 각호에 각호에 관련된 사업의 투자 또는 부대 사업 일체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제3조 (본점 및 지점의 소재지)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회사는 본점을 서울특별시에 둔다.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 회사는 필요에 따라 이사회의 결의로 지점을 둘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제4조 (공고방법)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이 회사의 공고는 회사의 인터넷홈페이지(http://www.orionworld.com)에 게재한다. 다만, 전산장애 또는 그 밖의 부득이한 사유로 회사의 인터넷 홈페이지에 공고를 할 수 없을 때에는 서울특별시에서 발행되는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매일경제신문에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게재한다.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br/>
      </w:r>
    </w:p>
    <w:p w:rsidR="009E058F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제2장 주 식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제5조 (발행예정주식의 총수)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 회사가 발행할 주식의 총수는 48,000만주로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제6조 (1주의 금액)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이 회사가 발행하는 주식 1주의 금액은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오백원으로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제7조 (주식의 종류)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 회사가 발행할 주식의 종류는 기명식 보통주식과 기명식 우선주식으로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제8조 (우선주식의 수와 내용)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회사가 발행할 우선주식은 의결권이 없는 것으로 하며 그 발행주식의 수는 24,000만주로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우선주식에 대하여는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발행시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이사회의 결의로 액면금액을 기준으로 년 5% 이상으로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우선배당율을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정한다.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우선주식에 대하여 소정의 배당을 하지 아니한다는 결의가 있는 경우에는 그 결의가 있는 총회의 다음 총회부터 그 우선적 배당을 한다는 결의가 있는 총회의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종료시까지는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의결권이 있는 것으로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회사가 유상증자, 무상증자, 주식배당을 실시하는 경우, 보통주식에 대하여는 보통주식을 우선주식에 대하여는 동일한 조건의 우선주식을 배정하는 것을 원칙으로 한다. 단, 회사는 필요에 따라 유상증자나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주식배당시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한가지 종류의 주식만을 발행할 수도 있으며 이 경우 모든 주주는 그 발행되는 주식에 대하여 배정 또는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배당받을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권리를 갖는다.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⑤ </w:t>
      </w:r>
      <w:r w:rsidR="009E058F" w:rsidRP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우선주식의 존속기간은 발행일로부터 10년 이내의 범위에서 </w:t>
      </w:r>
      <w:proofErr w:type="spellStart"/>
      <w:r w:rsidR="009E058F" w:rsidRP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발행시에</w:t>
      </w:r>
      <w:proofErr w:type="spellEnd"/>
      <w:r w:rsidR="009E058F" w:rsidRP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이사회 결의로 정하고 이 기간 만료와 동시에 보통주식으로 전환된다. 그러나 위 </w:t>
      </w:r>
      <w:proofErr w:type="spellStart"/>
      <w:r w:rsidR="009E058F" w:rsidRP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기간중</w:t>
      </w:r>
      <w:proofErr w:type="spellEnd"/>
      <w:r w:rsidR="009E058F" w:rsidRP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소정의 배당을 못한 경우에는 소정의 배당을 완료할 때까지 그 기간을 </w:t>
      </w:r>
      <w:r w:rsidR="009E058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연장한다.</w:t>
      </w:r>
    </w:p>
    <w:p w:rsidR="009E058F" w:rsidRDefault="009E058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7F7F20" w:rsidRDefault="009E058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제9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조 (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주식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및 신주인수권증서에 표시되어야 할 권리의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전자등록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회사는 주권 및 신주인수권증서를 발행하는 대신 전자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등록기관의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proofErr w:type="spellStart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전자등록계좌부에</w:t>
      </w:r>
      <w:proofErr w:type="spellEnd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주식 및 신주인수권증서에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표시되어야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할 권리를 </w:t>
      </w:r>
      <w:proofErr w:type="spellStart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전자등록한다</w:t>
      </w:r>
      <w:proofErr w:type="spellEnd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제10조 (신주인수권)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 회사의 주주는 신주발행에 있어서 그가 소유한 주식수에 비례하여 신주의 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배정을 받을 권리를 가진다.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이사회는 제1항의 규정에도 불구하고 다음 각호의 어느 하나에 해당하는 경우에는 이사회의 결의로 주주 외의 자에게 신주를 배정할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주주우선공모의 방식으로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발행주식총수의 100분의 30을 초과하지 않는 범위 내에서 일반공모의 방식으로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3. 자본시장과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금융투자업에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관한 법률의 규정에 의하여 우리사주조합원에게 신주를 우선 배정하는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4. 발행주식총수의 100분의 30을 초과하지 않는 범위 내에서 주식예탁증서(DR) 발행에 따라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5. 발행주식총수의 100분의 30을 초과하지 않는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범위내에서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긴급한 자금의 조달을 위하여 국내외 금융기관 또는 기관투자자에게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6. 발행주식총수의 100분의 30을 초과하지 않는 범위 내에서 사업상의 중요한 기술도입, 연구개발, 생산</w:t>
      </w:r>
      <w:proofErr w:type="gram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.판매.자본제휴</w:t>
      </w:r>
      <w:proofErr w:type="gram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, 재무구조 개선 등 회사의 경영상 목적을 달성하기 위하여 특정한 자에게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7. 상법의 규정에 의하여 주식매수선택권의 행사로 인하여 신주를 발행하는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③ 제2항 각호의 어느 하나의 방식에 의해 신주를 발행할 경우에는 발행할 주식의 종류와 수 및 발행가격 등은 이사회의 결의로 정한다.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④ 주주가 신주인수권을 포기 또는 상실하거나 신주배정에서 단주가 발생하는 경우에 그 처리방법은 이사회의 결의로 정한다.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제11조 (</w:t>
      </w:r>
      <w:r w:rsidR="006C2E3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동등배당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bookmarkStart w:id="1" w:name="_GoBack"/>
      <w:bookmarkEnd w:id="1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EB364A" w:rsidRPr="00EB364A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회사는 배당기준일 현재 발행(전환된 경우를 포함한다)동종 주식에 대하여 발행일에 관계 없이 모두 동등하게 배당한다.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제12조 (주식매수선택권)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 회사는 임직원(상법시행령 제30조에서 정하는 관계회사의 임직원을 포함한다. 이하 이 조에서 같다)에게 발행주식총수의 100분의 15의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범위내에서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주식매수선택권을 주주총회의 특별결의에 의하여 부여할 수 있다. 다만, 발행주식총수의 100분의 3의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범위내에서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이사회결의로 주식매수선택권을 부여할 수 있다. 이사를 제외한 다른 임직원에게 이사회결의로 주식매수선택권을 부여한 경우에는 부여 후 최초로 소집되는 주주총회의 승인을 얻어야 하며 이사에 대하여는 이사회결의로 주식매수선택권을 부여할 수 없다.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주식매수선택권을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부여받을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임직원은 회사성과에 특별히 기여하였거나 기여할 수 있는 자로 하며 상법 및 상법시행령의 규정에 따른다.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주식매수선택권의 행사로 교부할 주식(주식매수선택권의 행사가격과 시가와의 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차액을 현금 또는 자기주식으로 교부하는 경우에는 그 차액의 산정기준이 되는 주식을 말한다.)은 기명식 보통주식 또는 기명식 우선주식으로 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④ 주식매수선택권은 제1항의 결의일로부터 3년이 경과한 날로부터 7년내에 행사할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EB364A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⑤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다음 각호의 어느 하나에 해당하는 경우에는 이사회의 결의로 주식매수선택권의 부여를 취소할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1. 주식매수선택권을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부여받은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임직원이 본인의 의사에 따라 퇴임하거나 퇴직한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2. 주식매수선택권을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부여받은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임직원이 고의 또는 과실로 회사에 중대한 손해를 입힌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3. 기타 주식매수선택권을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부여받은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자와 체결한 주식매수선택권 부여계약에서 정한 취소사유가 발생한 경우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제13조 (명의개서대리인)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회사는 주식의 명의개서대리인을 둔다.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명의개서대리인 및 그 사무취급장소와 대행업무의 범위는 이사회의 결의로 정한다.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회사의 주주명부 또는 그 복본을 명의개서대리인의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사무취급장소에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비치하고 주식의 전자등록, 주주명부의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관리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, 기타 주식에 관한 사무는 명의개서대리인으로 하여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금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proofErr w:type="spellStart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취급케</w:t>
      </w:r>
      <w:proofErr w:type="spellEnd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</w:t>
      </w:r>
      <w:r w:rsidR="00A54629" w:rsidRPr="00A54629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제3항의 사무취급에 관한 절차는 명의개서대리인이 정한 관련 업무규정에 따른다.</w:t>
      </w:r>
    </w:p>
    <w:p w:rsidR="007F7F20" w:rsidRDefault="007F7F20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7F7F20" w:rsidRPr="007F7F20" w:rsidRDefault="007F7F20" w:rsidP="007F7F20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제13조의 2(주주명부 </w:t>
      </w:r>
      <w:proofErr w:type="spellStart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작성ㆍ비치</w:t>
      </w:r>
      <w:proofErr w:type="spellEnd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</w:p>
    <w:p w:rsidR="007F7F20" w:rsidRPr="007F7F20" w:rsidRDefault="007F7F20" w:rsidP="007F7F20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① 회사는 전자등록기관으로부터 소유자명세를 </w:t>
      </w:r>
      <w:proofErr w:type="spellStart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통지받은</w:t>
      </w:r>
      <w:proofErr w:type="spellEnd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경우 </w:t>
      </w:r>
      <w:proofErr w:type="spellStart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통지받은</w:t>
      </w:r>
      <w:proofErr w:type="spellEnd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사항과 통지 연월일을 기재하여 주주명부를 </w:t>
      </w:r>
      <w:proofErr w:type="spellStart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작성ㆍ비치하여야</w:t>
      </w:r>
      <w:proofErr w:type="spellEnd"/>
      <w:r w:rsidRPr="007F7F20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</w:t>
      </w:r>
    </w:p>
    <w:p w:rsidR="007F7F20" w:rsidRDefault="007F7F20" w:rsidP="007F7F20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7F7F20">
        <w:rPr>
          <w:rFonts w:ascii="굴림" w:eastAsia="굴림" w:hAnsi="굴림" w:cs="굴림" w:hint="eastAsia"/>
          <w:kern w:val="0"/>
          <w:sz w:val="24"/>
          <w:szCs w:val="24"/>
        </w:rPr>
        <w:t>② 회사는 5% 이상 지분을 보유한 주주(특수관계인 등을 포함한다)의 현황에 변경이 있는 등 필요한 경우에 전자등록기관에 소유자명세의 작성을 요청할 수 있다.</w:t>
      </w:r>
    </w:p>
    <w:p w:rsidR="006C7C07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제14조 </w:t>
      </w:r>
      <w:r w:rsid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&lt;삭제&gt;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제15조 (기준일)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</w:t>
      </w:r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회사는 매 결산기 </w:t>
      </w:r>
      <w:proofErr w:type="spellStart"/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최종일의</w:t>
      </w:r>
      <w:proofErr w:type="spellEnd"/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주주명부에 기재되어 있는 주주를 그 권리를 행사할 주주로 한다. 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6C7C07" w:rsidRPr="007F7F20">
        <w:rPr>
          <w:rFonts w:ascii="굴림" w:eastAsia="굴림" w:hAnsi="굴림" w:cs="굴림" w:hint="eastAsia"/>
          <w:kern w:val="0"/>
          <w:sz w:val="24"/>
          <w:szCs w:val="24"/>
        </w:rPr>
        <w:t>②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임시주주총회의 소집 기타 필요한 경우 이사회의 결의로 정한 날에 주주명부</w:t>
      </w:r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에 기재되어 있는 주주를 그 권리를 행사할 주주로 한다. 회사는 이를 2주간전에 공고하여야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</w:p>
    <w:p w:rsidR="006574B4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제3장 사 채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제16 조 (사채의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발행 )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회사는 이사회의 이사회의 결의에 결의에 의해 사채를 발행할 발행할 수 있다 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이사회는 대표이사에게 사채의 금액 및 종류를 정하여 1년을 초과하지 아니하는 기간 내에 사채를 발행할 것을 위임할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제17조 (전환사채의 발행)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 회사는 사채의 액면총액이 3천억원을 초과하지 않는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범위내에서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다음 각 호의 어느 하나에 해당하는 경우 이사회의 결의로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주주외의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자에게 전환사채를 발행할 수 있다. 다만, 발행되어 상환되지 않고 존속하고 있는 전환사채나 신주인수권부사채가 있는 경우, 새로이 발행되는 전환사채의 액면과 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기발행되어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존속하고 있는 전환사채와 신주인수권부사채의 액면을 합산한 금액은 3천억원을 초과할 수 없다.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일반공모 또는 주주우선공모의 방법으로 전환사채를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사업상 중요한 기술도입, 연구개발, 생산·판매·자본제휴를 위하여 그 상대방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에게 전환사채를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3. 재무구조 개선, 긴급한 자금조달 등의 경영상의 목적을 달성하기 위하여 국내외 금융기관 또는 기관투자자에게 전환사채를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제1항의 전환사채에 있어서 이사회는 그 일부에 대하여만 전환권을 부여하는 조건으로도 이를 발행할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전환으로 인하여 발행하는 주식은 보통주식 또는 우선주식으로 하고, 그 전환가액은 주식의 액면금액 또는 그 이상의 가액으로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사채발행시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이사회가 정한다.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전환을 청구 할 수 있는 기간은 당해 사채의 발행일 다음날로부터 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상환기일의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직전일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까지로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 다만, 위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기간내에서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관계법령에 따라 이사회의 결의로써 그 기간을 조정할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⑤ </w:t>
      </w:r>
      <w:r w:rsidR="006C7C07" w:rsidRPr="006C7C07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주식으로 전환된 경우 회사는 전환 전에 지급시기가 도래한 이자에 대하여만 이자를 지급한다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제18조 (신주인수권부 사채의 발행)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회사는 사채의 액면 총액이 3천억원을 초과하지 않는 범위 내에서 다음 각호의 어느 하나에 해당하는 경우 이사회의 결의로 주주 외의 자에게 신주인수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 xml:space="preserve">권부사채를 발행할 수 있다. 다만, 발행되어 상환되지 않고 존속하고 있는 신주인수권부사채나 전환사채가 있는 경우, 새로이 발행되는 신주인수권부사채의 액면과 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기발행되어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존속하고 있는 신주인수권부사채와 전환사채의 액면을 합산한 금액은 3천억원을 초과할 수 없다.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일반공모 또는 주주우선공모의 방법으로 신주인수권부사채를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사업상 중요한 기술도입, 연구개발, 생산·판매·자본제휴를 위하여 그 상대방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에게 신주인수권부사채를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3. 재무구조 개선, 긴급한 자금조달 등의 경영상의 목적을 달성하기 위하여 국내외 금융기관 또는 기관투자자에게 신주인수권부사채를 발행하는 경우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신주인수를 청구할 수 있는 금액은 사채의 액면가액을 초과하지 않은 범위 내에서 이사회가 정한다.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신주인수권의 행사로 인하여 발행하는 주식은 보통주식 또는 우선주식으로 하고, 그 발행가액은 주식의 액면금액 또는 그 이상의 가액으로 사채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발행시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이사회가 정한다.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신주인수권을 행사할 수 있는 기간은 당해 사채의 발행일 다음날로부터 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상환기일의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직전일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까지로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 다만, 위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기간내에서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관계법령에 따라 이사회의 결의로써 그 기간을 조정할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18조의2(사채 및 신주인수권증권에 표시되어야 할 권리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의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전자등록)</w:t>
      </w:r>
    </w:p>
    <w:p w:rsidR="004903F2" w:rsidRDefault="004903F2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회사는 </w:t>
      </w:r>
      <w:proofErr w:type="spellStart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사채권</w:t>
      </w:r>
      <w:proofErr w:type="spellEnd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및 신주인수권증권을 발행하는 대신 전자등록기관의 </w:t>
      </w:r>
      <w:proofErr w:type="spellStart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전자등록계좌부에</w:t>
      </w:r>
      <w:proofErr w:type="spellEnd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사채 및 신주인수권증권에 표시되어야 할 권리를 </w:t>
      </w:r>
      <w:proofErr w:type="spellStart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전자등록한다</w:t>
      </w:r>
      <w:proofErr w:type="spellEnd"/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 다만, 사채의 경우 법령에 따라 전자등록이 의무화된 상장사채 등을 제외하고는 전자등록을 하지 않을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</w:p>
    <w:p w:rsidR="004903F2" w:rsidRDefault="00227EBF" w:rsidP="006574B4">
      <w:pPr>
        <w:widowControl/>
        <w:autoSpaceDE/>
        <w:autoSpaceDN/>
        <w:spacing w:after="0" w:line="384" w:lineRule="atLeast"/>
        <w:jc w:val="left"/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제19조 (사채발행에 관한 준용규정)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제13조의 규정은 사채발행의 경우에 준용한다.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제4장 주 주 총 회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제20조 (소집시기)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회사의 주주총회는 정기주주총회와 임시주주총회로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정기주주총회는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매사업년도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종료후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3월 이내에, 임시주주총회는 필요에 따라 소집한다.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제21조 (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소집권자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주주총회의 소집은 법령에 다른 규정이 있는 경우를 제외하고는 이사회의 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의에 따라 대표이사가 소집한다.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대표이사의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유고시에는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제36조 제2항의 규정을 준용한다.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제22조 (소집통지 및 공고)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주주총회를 소집함에는 그 일시, 장소 및 회의의 목적사항을 총회일 2주간 전에 각 주주에게 서면 또는 전자문서로 통지를 발송하여야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의결권이 있는 발행주식 총수의 100분의 1이하를 소유하고 있는 주주에 대한 주주총회 소집통지는 총회일로부터 2주간 전에 주주총회를 소집한다는 뜻과 회의목적사항을 서울특별시에서 발행하는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매일경제신문과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한국경제신문에 2회 이상 공고하거나 금융감독원 또는 한국거래소가 운용하는 전자공시시스템에 공고함으로써 제1항의 소집통지에 갈음할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제23조 (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소집지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주주총회는 본점 소재지에서 개최하되 필요에 따라 이의 인접지역에서도 개최할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제24조 (의장)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주주총회의 의장은 대표이사로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대표이사의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유고시에는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제36조 제2항의 규정을 준용한다.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제25조 (의장의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질서유지권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주주총회의 의장은 그 주주총회에서 고의로 의사진행을 방해하기 위한 언행을 하거나 질서를 문란케 하는 자에 대하여 그 발언의 정지 또는 퇴장을 명할 수 있으며 그 명을 받은 자는 이에 응하여야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이사회의 결의로서 상장회사 표준주주총회 운영규정을 사규로 제정하여 주주총회 진행에 적용할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③ 주주총회의 의장은 의사진행을 원활히 하기 위하여 필요하다고 인정할 때에는 주주의 발언시간 및 회수를 제한할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제26조 (주주의 의결권) 주주의 의결권은 1주마다 1개로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제27조 (의결권의 불통일행사)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2이상의 의결권을 가지고 있는 주주가 의결권을 불통일행사를 하고자 할 때에는 회일의 3일전에 회사에 대하여 서면으로 그 뜻과 이유를 통지하여야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회사는 주주의 의결권의 불통일 행사를 거부할 수 있다. 그러나 주주가 신탁을 인수하였거나 기타 타인을 위하여 주식을 가지고 있는 경우에는 그러하지 아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니한다.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제28조 (의결권의 대리행사)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주주는 대리인으로 하여금 그 의결권을 행사하게 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제1항의 대리인은 주주총회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개시전에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그 대리권을 증명하는 서면(위임장)을 제출하여야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제29조 (주주총회의 결의방법)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주주총회의 결의는 법령에 다른 정함이 있는 경우를 제외하고는 출석한 주주의 의결권의 과반수로 하되 발행주식 총수의 4분의 1 이상의 수로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제30조 (주주총회의 의사록)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주주총회의 의사는 그 경과의 요령과 결과를 의사록에 기재하고 의장과 출석한 이사가 기명날인 또는 서명을 하여 본점과 지점에 비치한다.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제5장 이사, 이사회, 감사, 감사위원회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제31조 (이사 및 감사의 수)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회사의 이사는 3명 이상 8명 이하로 하고 사외이사는 이사총수의 4분의 1 이상으로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 회사의 감사는 1명 이상 2명 이하로 하며, 그 중 1명은 상근으로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제32조 (이사 및 감사의 선임)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이사와 감사는 주주총회에서 선임한다. 이사와 감사의 선임을 위한 의안은 구분하여 의결하여야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</w:t>
      </w:r>
      <w:r w:rsidR="004903F2"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이사와 감사의 선임은 출석한 주주의 의결권의 과반수로 하되 발행주식총수의 4분의 1이상의 수로 하여야 한다. 다만 상법 제368조의 4 제1항에 따라 전자적 방법으로 의결권을 행사할 수 있도록 한 경우에는 출석한 주주의 의결권의 과반수로써 감사의 선임을 결의할 수 있다</w:t>
      </w:r>
      <w:r w:rsidR="004903F2">
        <w:rPr>
          <w:rFonts w:hint="eastAsia"/>
        </w:rPr>
        <w:t>. </w:t>
      </w:r>
    </w:p>
    <w:p w:rsidR="004903F2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③ 이 회사는 2인 이상의 이사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선임시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상법 제382조의 2의 규정에 의한 집중투표방식을 적용하지 아니한다.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4903F2"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④ 감사의 선임과 해임에는 의결권 없는 주식을 제외한 발행주식총수의 100분의 3을 초과하는 수의 주식을 가진 주주(최대주주인 경우에는 그의 특수관계인, 그 밖에 상법시행령으로 정하는 자가 소유하는 주식을 합산한다)는 그 초과하는 주식에 관하여 의결권을 행사하지 못한다. </w:t>
      </w:r>
    </w:p>
    <w:p w:rsidR="004903F2" w:rsidRDefault="004903F2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4903F2" w:rsidRDefault="004903F2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6574B4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제33조 (이사 및 감사의 임기)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이사의 임기는 3년으로, 사외이사의 임기는 2년으로 한다. 그러나 그 임기가 최종의 결산기에 관한 정기주주총회 전에 만료될 경우에는 그 총회의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종결시까지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그 임기를 연장한다.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감사의 임기는 취임 후 3년내의 최종의 결산기에 관한 정기주주총회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종결시까지로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제34조 (이사 및 감사의 보선)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이사 또는 감사 중 결원이 생긴 때에는 주주총회에서 이를 선임한다. 그러나, 법정원수를 결하지 아니하고 업무수행상 지장이 없는 경우에는 그러하지 아니한다.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사외이사가 사임, 사망 등의 사유로 인하여 정관 제31조에서 정하는 원수를 결한 경우에는 그 사유가 발생한 후 최초로 소집되는 주주총회에서 그 요건에 충족되도록 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제35조 (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대표이사등의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선임)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 회사는 이사회의 결의로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이사중에서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대표이사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약간명을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선임할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이 회사는 이사회 결의로 회장, 부회장, 사장, 부사장, 전무이사, 상무이사 및 이사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약간명을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선임할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제36조 (이사의 직무)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대표이사는 각자 회사를 대표하고 업무를 총괄한다.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부사장, 전무이사, 상무이사 및 이사는 회장, 부회장 및 사장을 보좌하고 이사회에서 정하는 바에 따라 이 회사의 업무를 분장집행하며 회장, 부회장 및 사장이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유고시에는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위 순서로 그 직무를 대행한다.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제37조 (이사의 보고의무)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이사는 회사에 현저하게 손해를 미칠 염려가 있는 사실을 발견한 때에는 즉시 감사에게 이를 보고하여야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제38조(이사의 충실의무)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이사는 법령과 정관의 규정에 따라 회사를 위하여 그 직무를 충실하게 수행하여야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제39조 (이사회의 구성과 소집)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① 이사회는 이사로 구성하며 이 회사업무의 중요사항을 결의한다.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②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이사회는 의장이 적어도 회일 1일 전에 각 이사에게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통지하여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소집한다. 그러나, 이사 전원의 동의가 있을 때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에는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소집절차를 생략할 수 있다.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③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각 이사는 업무수행상 필요하다고 인정될 때에는 의장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의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동의를 얻어 이사회를 소집할 수 있다. 이때에도 제2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항의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규정을 준용한다.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④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이사회의 의장은 </w:t>
      </w:r>
      <w:proofErr w:type="spellStart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이사중에서</w:t>
      </w:r>
      <w:proofErr w:type="spellEnd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이사회의 결의로 선임한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다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. 의장의 임기는 당해 이사의 임기와 같이한다. 의장이 </w:t>
      </w:r>
      <w:proofErr w:type="spellStart"/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유고시에는</w:t>
      </w:r>
      <w:proofErr w:type="spellEnd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이사중에서</w:t>
      </w:r>
      <w:proofErr w:type="spellEnd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이사회가 정한 순위에 따른다.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제40조 (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이사회내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위원회)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①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이 회사는 경영효율성 제고를 위하여 상법규정에 따라 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이사회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결의로써 </w:t>
      </w:r>
      <w:proofErr w:type="spellStart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이사회내에</w:t>
      </w:r>
      <w:proofErr w:type="spellEnd"/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다음 각호의 위원회를 둘 수 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있다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.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ind w:firstLineChars="200" w:firstLine="48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1. 감사위원회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 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2. 사외이사후보추천위원회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 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3. 기타 회사 경영에 필요한 위원회</w:t>
      </w:r>
    </w:p>
    <w:p w:rsidR="006574B4" w:rsidRPr="006574B4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②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각 위원회의 구성, 권한, 운영 등에 관한 세부사항은 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이사회의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결의로 정한다.</w:t>
      </w:r>
    </w:p>
    <w:p w:rsidR="004903F2" w:rsidRDefault="006574B4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③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위원회에 대해서는 이 회사의 정관 제41조 및 제42조</w:t>
      </w:r>
      <w:r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의</w:t>
      </w:r>
      <w:r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규정을 준용한다.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제41조 (이사회의 결의방법)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이사회의 결의는 이사 과반수의 출석과 출석이사의 과반수의 찬성으로 결의한다.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② </w:t>
      </w:r>
      <w:r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&lt;삭제&gt;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③ 이사회의 결의에 관하여 특별한 이해관계가 있는 자는 의결권을 행사하지 못한다.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④ 이사회는 이사의 전부 또는 일부가 직접 회의에 출석하지 아니하고 모든 이사가 음성을 동시에 송수신하는 통신수단에 의하여 결의에 참가하는 것을 허용할 수 있다. 이 경우 당해 이사는 이사회에 직접 출석한 것으로 본다.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제42조 (이사회의 의사록)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이사회의 의사에 관하여 의사록을 작성하고 의장과 출석한 이사 및 감사가 기명날인 또는 서명을 하여 본점에 비치한다.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제43조 (감사의 직무)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감사는 이 회사의 회계와 업무를 감사한다.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감사는 이사회에 출석하여 의견을 진술할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감사는 회의의 목적사항과 소집의 이유를 기재한 서면을 이사회에 제출하여 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임시총회의 소집을 청구할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감사는 그 직무를 수행하기 위하여 필요한 때에는 자회사에 대하여 영업의 보고를 요구할 수 있다. 이 경우 자회사가 </w:t>
      </w:r>
      <w:proofErr w:type="spellStart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지체없이</w:t>
      </w:r>
      <w:proofErr w:type="spellEnd"/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보고를 하지 아니할 때 또는 그 보고의 내용을 확인할 필요가 있을 때에는 자회사의 업무와 재산상태를 조사할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제44조 (감사위원회의 구성)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회사는 감사에 갈음하여 제40조의 규정에 의한 감사위원회를 둘 수 있다.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감사위원회는 3인 이상의 이사로 구성한다.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③ 감사위원회 위원의 3분의 2 이상은 사외이사이어야 하고, 사외이사 아닌 위원은 상법 제542조의10 제2항의 요건을 갖추어야 한다.</w:t>
      </w:r>
      <w:r w:rsidR="00227EBF"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④ </w:t>
      </w:r>
      <w:r w:rsidR="004903F2"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감사위원회 위원은 주주총회에서 이사를 선임한 후 선임된 이사 중에서 감사위원을 선임하여야 한다. 이 경우 감사위원회 위원 중 1명은 주주총회 결의로 다른 이사들과 분리하여 감사위원회 위원이 되는 이사로 선임하여야 한다.</w:t>
      </w:r>
    </w:p>
    <w:p w:rsidR="004903F2" w:rsidRPr="004903F2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⑤ </w:t>
      </w:r>
      <w:r w:rsidR="004903F2"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감사위원회 위원의 선임은 출석한 주주의 의결권의 과반수로 하되 발행주식총수의 4분의 1이상의 수로 하여야 한다. 다만, 상법 제368조의4 제1항에 따라 전자적 방법으로 의결권을 행사할 수 있도록 한 경우에는 출석한 주주의 의결권의 과반수로써 감사위원회 위원의 선임을 결의할 수 있다.</w:t>
      </w:r>
    </w:p>
    <w:p w:rsidR="004903F2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⑥ 감사위원회는 그 결의로 위원회를 대표할 자를 선정하여야 한다. 이 경우 위원장은 사외이사이어야 한다.</w:t>
      </w:r>
    </w:p>
    <w:p w:rsidR="004903F2" w:rsidRPr="004903F2" w:rsidRDefault="004903F2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⑦ 감사위원회 위원은 상법 제434조에 따른 주주총회의 결의로 해임할 수 있다. 이 경우 제4항 단서에 따른 감사위원회 위원은 이사와 감사위원회 위원의 지위를 모두 상실한다.</w:t>
      </w:r>
    </w:p>
    <w:p w:rsidR="004903F2" w:rsidRDefault="004903F2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4903F2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⑧ 감사위원회 위원의 선임과 해임에는 의결권 없는 주식을 제외한 발행주식총수의 100분의 3을 초과하는 수의 주식을 가진 주주(최대주주인 경우에는 사외이사가 아닌 감사위원회 위원을 선임 또는 해임할 때에는 그의 특수관계인, 그 밖에 상법시행령으로 정하는 자가 소유하는 주식을 합산한다)는 그 초과하는 주식에 관하여 의결권을 행사하지 못한다.</w:t>
      </w:r>
    </w:p>
    <w:p w:rsidR="005B1995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제45조 (감사위원회의 직무 등)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감사위원회는 이 회사의 회계와 업무를 감사한다.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감사위원회는 필요하면 회의의 목적사항과 소집이유를 서면에 적어 이사(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소집권자가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있는 경우에는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소집권자를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말한다. 이하 같다.)에게 제출하여 이사회 소집을 청구할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③ 제2항의 청구를 하였는데도 이사가 지체 없이 이사회를 소집하지 아니하면 그 청구한 감사위원회가 이사회를 소집할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④ 감사위원회는 회의의 목적사항과 소집의 이유를 기재한 서면을 이사회에 제출하여 임시총회의 소집을 청구할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⑤ 감사위원회는 그 직무를 수행하기 위하여 필요한 때에는 자회사에 대하여 영업의 보고를 요구할 수 있다. 이 경우 자회사가 지체 없이 보고를 하지 아니할 때 또는 그 보고의 내용을 확인할 필요가 있는 때에는 자회사의 업무와 재산상태를 조사할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⑥ 감사위원회는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회사의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</w:t>
      </w:r>
      <w:proofErr w:type="spellStart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외부감사인을</w:t>
      </w:r>
      <w:proofErr w:type="spellEnd"/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선정한다.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⑦ 감사위원회는 제1항 내지 제6항 외에 이사회가 위임한 사항을 처리한다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⑧ 감사위원회 결의에 대하여 이사회는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재결의할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수 없다.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⑨ 감사위원회는 회사의 비용으로 전문가의 도움을 구할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제46조 (감사 또는 감사위원회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감사록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감사는 감사의 실시요령과 그 결과를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감사록에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기재하고 그 감사를 실시한 감사가 기명날인 또는 서명을 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제47조 (이사 및 감사의 보수)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이사와 감사의 보수는 주주총회의 결의로 이를 정한다. 이사와 감사의 보수결정을 위한 의안은 구분하여 이를 의결하여야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 회사는 별도로 정한 경영자평가보상규정에 의하여 성과보수를 지급할 수 있으며, 퇴직금의 지급은 주주총회의 결의를 거친 임원퇴직금지급규정에 의한다.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제48조 (상담역 및 고문)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이 회사는 이사회의 결의로 상담역 또는 고문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약간명을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수있다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제6장 계 산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제49조 (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이 회사의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매년 1월 1일부터 12월 31일까지로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제50조 (재무제표 등의 작성비치)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 회사의 대표이사는 정기주주총회 회일의 6주간전에 다음의 서류와 그 부속명세서 및 영업보고서를 작성하여 감사의 감사를 받아 정기주주총회에 제출하여야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대차대조표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손익계산서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3. 그 밖에 회사의 재무상태와 경영성과를 표시하는 것으로서 상법시행령에서 정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하는 서류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 회사가 상법시행령에서 정하는 연결재무제표 작성대상회사에 해당하는 경우에는 제1항의 각 서류에 연결재무제표를 포함한다.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감사는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정기주주총회일의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1주전까지 감사보고서를 대표이사에게 제출하여야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④ 대표이사는 제1항의 서류와 감사보고서를 정기주주총회 회일의 1주간 전부터 본사에5년간, 그 등본을 지점에 3년간 비치하여야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⑤ 대표이사는 제1항 각 서류에 대한 주주총회의 승인을 얻은 때에는 지체 없이 대차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⑥ 대조표와 외부감사인의 감사의견을 공고하여야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제51조 (이익금의 처분)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이 회사는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매사업년도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처분전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이익잉여금을 다음과 같이 처분한다.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이익준비금(상법상의 이익준비액)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2. 기타의 법정적립금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3. 배당금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4. 임의적립금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5. 기타의 이익잉여금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처분액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6.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차기이월이익잉여금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제52조 (이익배당)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이익의 배당은 금전과 주식으로 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이익의 배당을 주식으로 하는 경우 회사가 수종의 주식을 발행한 때에는 주주총회의 결의로 그와 다른 종류의 주식으로도 할 수 있다.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제1항의 배당은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매결산기말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현재의 주주명부에 기재된 주주 또는 등록된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질권자에게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지급한다.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제53조 (분기배당)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① 이 회사는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개시일부터 3월, 6월 및 9월 말일 현재의 주주에게 자본시장과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금융투자업에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관한 법률 제165조의12에 의한 분기배당을 할 수 있다. 분기배당은 금전으로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제1항의 분기배당은 이사회의 결의로 하되, 그 결의는 제1항의 각 기준일 이후</w:t>
      </w:r>
      <w:r w:rsidR="004D3A6E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45일 내에 하여야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③ 분기배당은 직전결산기의 대차대조표상의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순자산액에서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다음 각호의 금액을 공제한 금액을 한도로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1. 직전결산기의 자본금의 액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lastRenderedPageBreak/>
        <w:t>2. 직전결산기까지 적립된 자본준비금과 이익준비금의 합계액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3. 상법시행법령에서 정하는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미실현이익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4. 직전결산기의 정기주주총회에서 이익배당하기로 정한 금액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5. 직전결산기까지 정관의 규정 또는 주주총회의 결의에 의하여 특정목적을 위해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적립한 임의준비금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6. 분기배당에 따라 당해 결산기에 적립하여야 할 이익준비금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7. 당해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영업년도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중에 분기배당이 있었던 경우 그 금액의 합계액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제54조 (배당금지급청구권의 소멸시기)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① 배당금의 지급청구권은 5년간 이를 행사하지 아니하면 소멸시효가 완성한다.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② 제1항의 시효의 완성으로 인한 배당금은 이 회사에 귀속한다.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제7장 부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칙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 1조 (시행일)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이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정관은</w:t>
      </w:r>
      <w:r w:rsidR="005B1995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2021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>년 3월</w:t>
      </w:r>
      <w:r w:rsidR="005B1995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18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일자 정기 주주총회에서 승인한 </w:t>
      </w:r>
      <w:r w:rsidR="006574B4" w:rsidRPr="006574B4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날부터</w:t>
      </w:r>
      <w:r w:rsidR="006574B4" w:rsidRPr="006574B4">
        <w:rPr>
          <w:rFonts w:ascii="바탕" w:eastAsia="바탕" w:hAnsi="바탕" w:cs="굴림"/>
          <w:color w:val="000000"/>
          <w:kern w:val="0"/>
          <w:sz w:val="24"/>
          <w:szCs w:val="24"/>
        </w:rPr>
        <w:t xml:space="preserve"> 시행한다. 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</w:p>
    <w:p w:rsidR="00227EBF" w:rsidRPr="00227EBF" w:rsidRDefault="00227EBF" w:rsidP="006574B4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제 2조 (최초의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회사의 최초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사업년도는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정관 제49조의 규정에도 불구하고 회사설립일로부터 2017년 12월 31일까지로 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 3조 (이사 및 감사의 보수에 대한 특례)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정관 제47조의 규정에도 불구하고, 이 회사의 최초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 및 감사의 보수에 관하여는 이 회사 설립 전 분할 전 회사인 주식회사 오리온(회사 분할로 인하여 변경된 </w:t>
      </w:r>
      <w:proofErr w:type="gram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상호 :</w:t>
      </w:r>
      <w:proofErr w:type="gram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주식회사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오리온홀딩스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, 이하 "분할 전 회사")의 주주총회에서 승인된 분할계획서에 기재된 바에 따른다.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제 4조 (이사 및 감사의 퇴직금에 대한 특례)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정관 제 47조의 규정에도 불구하고, 이 회사의 최초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사업년도의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이사 및 감사의 퇴직금에 관하여는 분할 전 회사의 임원퇴직금 지급규정에 의한다.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 xml:space="preserve">제 5조 (회사 </w:t>
      </w:r>
      <w:proofErr w:type="spellStart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>설립시</w:t>
      </w:r>
      <w:proofErr w:type="spellEnd"/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t xml:space="preserve"> 발행할 주식 및 자본금 등)</w:t>
      </w:r>
      <w:r w:rsidRPr="00227EBF">
        <w:rPr>
          <w:rFonts w:ascii="바탕" w:eastAsia="바탕" w:hAnsi="바탕" w:cs="굴림" w:hint="eastAsia"/>
          <w:color w:val="000000"/>
          <w:kern w:val="0"/>
          <w:sz w:val="24"/>
          <w:szCs w:val="24"/>
        </w:rPr>
        <w:br/>
        <w:t>회사의 설립 시 발행할 주식 및 자본금 등에 관하여는 분할 전 회사의 주주총회에서 승인된 분할계획서에 기재된 바에 따른다.</w:t>
      </w:r>
    </w:p>
    <w:p w:rsidR="00227EBF" w:rsidRPr="00227EBF" w:rsidRDefault="00227EBF" w:rsidP="00227EBF">
      <w:pPr>
        <w:widowControl/>
        <w:autoSpaceDE/>
        <w:autoSpaceDN/>
        <w:spacing w:after="0" w:line="384" w:lineRule="atLeas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B362E2" w:rsidRDefault="00B362E2"/>
    <w:sectPr w:rsidR="00B362E2" w:rsidSect="00227EBF">
      <w:headerReference w:type="default" r:id="rId6"/>
      <w:footerReference w:type="default" r:id="rId7"/>
      <w:pgSz w:w="11906" w:h="16838"/>
      <w:pgMar w:top="1385" w:right="1440" w:bottom="1440" w:left="1440" w:header="851" w:footer="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A3" w:rsidRDefault="008C50A3" w:rsidP="00227EBF">
      <w:pPr>
        <w:spacing w:after="0" w:line="240" w:lineRule="auto"/>
      </w:pPr>
      <w:r>
        <w:separator/>
      </w:r>
    </w:p>
  </w:endnote>
  <w:endnote w:type="continuationSeparator" w:id="0">
    <w:p w:rsidR="008C50A3" w:rsidRDefault="008C50A3" w:rsidP="0022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710912"/>
      <w:docPartObj>
        <w:docPartGallery w:val="Page Numbers (Bottom of Page)"/>
        <w:docPartUnique/>
      </w:docPartObj>
    </w:sdtPr>
    <w:sdtEndPr/>
    <w:sdtContent>
      <w:p w:rsidR="00227EBF" w:rsidRDefault="00227E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30" w:rsidRPr="006C2E30">
          <w:rPr>
            <w:noProof/>
            <w:lang w:val="ko-KR"/>
          </w:rPr>
          <w:t>5</w:t>
        </w:r>
        <w:r>
          <w:fldChar w:fldCharType="end"/>
        </w:r>
      </w:p>
    </w:sdtContent>
  </w:sdt>
  <w:p w:rsidR="00227EBF" w:rsidRDefault="00227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A3" w:rsidRDefault="008C50A3" w:rsidP="00227EBF">
      <w:pPr>
        <w:spacing w:after="0" w:line="240" w:lineRule="auto"/>
      </w:pPr>
      <w:r>
        <w:separator/>
      </w:r>
    </w:p>
  </w:footnote>
  <w:footnote w:type="continuationSeparator" w:id="0">
    <w:p w:rsidR="008C50A3" w:rsidRDefault="008C50A3" w:rsidP="0022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BF" w:rsidRDefault="00227EBF">
    <w:pPr>
      <w:pStyle w:val="a3"/>
    </w:pPr>
    <w:r>
      <w:rPr>
        <w:rFonts w:hint="eastAsia"/>
      </w:rPr>
      <w:t>오리온 정관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F"/>
    <w:rsid w:val="001D602C"/>
    <w:rsid w:val="00227EBF"/>
    <w:rsid w:val="00321623"/>
    <w:rsid w:val="0038590D"/>
    <w:rsid w:val="003B6359"/>
    <w:rsid w:val="00472CB9"/>
    <w:rsid w:val="004903F2"/>
    <w:rsid w:val="004D3A6E"/>
    <w:rsid w:val="005B1995"/>
    <w:rsid w:val="006574B4"/>
    <w:rsid w:val="006C2E30"/>
    <w:rsid w:val="006C7C07"/>
    <w:rsid w:val="007768D4"/>
    <w:rsid w:val="007F7F20"/>
    <w:rsid w:val="00865E8B"/>
    <w:rsid w:val="008C50A3"/>
    <w:rsid w:val="009E058F"/>
    <w:rsid w:val="00A54629"/>
    <w:rsid w:val="00B362E2"/>
    <w:rsid w:val="00BE77E5"/>
    <w:rsid w:val="00CE6791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C4CE546-3D34-42FF-951A-D8BB6E7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E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7EBF"/>
  </w:style>
  <w:style w:type="paragraph" w:styleId="a4">
    <w:name w:val="footer"/>
    <w:basedOn w:val="a"/>
    <w:link w:val="Char0"/>
    <w:uiPriority w:val="99"/>
    <w:unhideWhenUsed/>
    <w:rsid w:val="00227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7EBF"/>
  </w:style>
  <w:style w:type="paragraph" w:styleId="a5">
    <w:name w:val="Balloon Text"/>
    <w:basedOn w:val="a"/>
    <w:link w:val="Char1"/>
    <w:uiPriority w:val="99"/>
    <w:semiHidden/>
    <w:unhideWhenUsed/>
    <w:rsid w:val="00227E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27E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7F20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245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최대민</cp:lastModifiedBy>
  <cp:revision>10</cp:revision>
  <cp:lastPrinted>2019-01-08T07:21:00Z</cp:lastPrinted>
  <dcterms:created xsi:type="dcterms:W3CDTF">2021-04-16T07:33:00Z</dcterms:created>
  <dcterms:modified xsi:type="dcterms:W3CDTF">2021-04-16T07:49:00Z</dcterms:modified>
</cp:coreProperties>
</file>